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65" w:rsidRDefault="00E74165" w:rsidP="00E74165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:rsidR="00E74165" w:rsidRDefault="00E74165" w:rsidP="00E74165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湖南农业大学合同签署审批表</w:t>
      </w:r>
    </w:p>
    <w:p w:rsidR="00E74165" w:rsidRDefault="00E74165" w:rsidP="00E74165">
      <w:pPr>
        <w:kinsoku/>
        <w:spacing w:line="4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（授权审批用表）</w:t>
      </w:r>
    </w:p>
    <w:p w:rsidR="00E74165" w:rsidRDefault="00E74165" w:rsidP="00E74165">
      <w:pPr>
        <w:kinsoku/>
        <w:spacing w:line="400" w:lineRule="exact"/>
        <w:jc w:val="both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承办单位：                                   合同编号：       </w:t>
      </w:r>
    </w:p>
    <w:tbl>
      <w:tblPr>
        <w:tblStyle w:val="TableNormal"/>
        <w:tblW w:w="853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3838"/>
        <w:gridCol w:w="1123"/>
        <w:gridCol w:w="1732"/>
      </w:tblGrid>
      <w:tr w:rsidR="00E74165" w:rsidTr="00E14C23">
        <w:trPr>
          <w:trHeight w:val="602"/>
          <w:jc w:val="center"/>
        </w:trPr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br w:type="column"/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规范文本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E74165" w:rsidTr="00E14C23">
        <w:trPr>
          <w:trHeight w:val="566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附件材料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E74165" w:rsidTr="00E14C23">
        <w:trPr>
          <w:trHeight w:val="566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E74165" w:rsidRDefault="00E74165" w:rsidP="00E14C23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行政主要负责人签字（单位印章）                  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 月   日</w:t>
            </w:r>
          </w:p>
          <w:p w:rsidR="00E74165" w:rsidRDefault="00E74165" w:rsidP="00E14C23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</w:tc>
      </w:tr>
      <w:tr w:rsidR="00E74165" w:rsidTr="00E14C23">
        <w:trPr>
          <w:trHeight w:val="1124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党政办审核意见</w:t>
            </w:r>
          </w:p>
        </w:tc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74165" w:rsidRDefault="00E74165" w:rsidP="00E14C23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经审核，合同所涉事项以以下方式作为签订依据：</w:t>
            </w:r>
          </w:p>
          <w:p w:rsidR="00E74165" w:rsidRDefault="00E74165" w:rsidP="00E14C23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党委会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校长办公会决定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专项工作会议决定</w:t>
            </w:r>
          </w:p>
          <w:p w:rsidR="00E74165" w:rsidRDefault="00E74165" w:rsidP="00E14C23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请批件同意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根据学校相关制度、政策</w:t>
            </w:r>
          </w:p>
          <w:p w:rsidR="00E74165" w:rsidRDefault="00E74165" w:rsidP="00E14C23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E74165" w:rsidRDefault="00E74165" w:rsidP="00E14C23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74165" w:rsidTr="00E14C23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E74165" w:rsidRDefault="00E74165" w:rsidP="00E14C23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74165" w:rsidTr="00E14C23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12" w:space="0" w:color="auto"/>
            </w:tcBorders>
          </w:tcPr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（承担采购、招标过程中的直接法律责任）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E74165" w:rsidRDefault="00E74165" w:rsidP="00E14C23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74165" w:rsidTr="00E14C23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（承担财务风险审查及监督责任）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74165" w:rsidTr="00E14C23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（承担审计监督责任）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74165" w:rsidTr="00E14C23">
        <w:trPr>
          <w:trHeight w:val="1779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74165" w:rsidTr="00E14C23">
        <w:trPr>
          <w:trHeight w:val="3613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</w:tcBorders>
          </w:tcPr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分管承办（归口）单位的校领导意见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E74165" w:rsidRDefault="00E74165" w:rsidP="00E14C23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注：承办单位为学院的，此栏由分管归口单位的校领导审批。</w:t>
            </w:r>
          </w:p>
        </w:tc>
      </w:tr>
    </w:tbl>
    <w:p w:rsidR="00E74165" w:rsidRDefault="00E74165" w:rsidP="00E74165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="宋体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此表用于经法定代表人授权签署的合同审批。2.非招标采购类合同无需采购与招标中心审核；不涉及财务经费的合同无需计划财务处审核；不涉及资产、资金、资源的合同无需审计处审核；</w:t>
      </w:r>
      <w:r>
        <w:rPr>
          <w:rFonts w:asciiTheme="minorEastAsia" w:eastAsiaTheme="minorEastAsia" w:hAnsiTheme="minorEastAsia" w:cs="宋体"/>
          <w:sz w:val="24"/>
          <w:szCs w:val="24"/>
        </w:rPr>
        <w:t>上级文件有要求的，按上级文件执行。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重大经济合同（合同金额1000万元以上）或对学校发展可能产生重大影响的合同签署，另需报学校法律顾问审核并签署意见。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</w:p>
    <w:p w:rsidR="00660FF8" w:rsidRPr="00E74165" w:rsidRDefault="00660FF8">
      <w:bookmarkStart w:id="0" w:name="_GoBack"/>
      <w:bookmarkEnd w:id="0"/>
    </w:p>
    <w:sectPr w:rsidR="00660FF8" w:rsidRPr="00E74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5"/>
    <w:rsid w:val="00660FF8"/>
    <w:rsid w:val="00E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D653-1E89-40E7-BE59-D2CDB51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6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7416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沈静波</dc:creator>
  <cp:keywords/>
  <dc:description/>
  <cp:lastModifiedBy>沈静波</cp:lastModifiedBy>
  <cp:revision>1</cp:revision>
  <dcterms:created xsi:type="dcterms:W3CDTF">2023-04-06T02:21:00Z</dcterms:created>
  <dcterms:modified xsi:type="dcterms:W3CDTF">2023-04-06T02:22:00Z</dcterms:modified>
</cp:coreProperties>
</file>